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A8" w:rsidRDefault="004B62A8" w:rsidP="004B6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4B62A8" w:rsidRDefault="004B62A8" w:rsidP="004B62A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Горожанского сельского поселения Рамонского муниципального района Воронежской области, а также их супруг (супругов) и несовершеннолетних детей </w:t>
      </w:r>
    </w:p>
    <w:p w:rsidR="004B62A8" w:rsidRDefault="004B62A8" w:rsidP="004B62A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2017 г. по 31 декабря 2017 г.</w:t>
      </w:r>
    </w:p>
    <w:p w:rsidR="004B62A8" w:rsidRDefault="004B62A8" w:rsidP="004B62A8">
      <w:pPr>
        <w:suppressAutoHyphens/>
        <w:jc w:val="center"/>
        <w:rPr>
          <w:b/>
          <w:sz w:val="28"/>
          <w:szCs w:val="28"/>
        </w:rPr>
      </w:pPr>
    </w:p>
    <w:tbl>
      <w:tblPr>
        <w:tblW w:w="16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558"/>
        <w:gridCol w:w="1842"/>
        <w:gridCol w:w="1417"/>
        <w:gridCol w:w="993"/>
        <w:gridCol w:w="851"/>
        <w:gridCol w:w="29"/>
        <w:gridCol w:w="1812"/>
        <w:gridCol w:w="992"/>
        <w:gridCol w:w="850"/>
        <w:gridCol w:w="54"/>
        <w:gridCol w:w="1364"/>
        <w:gridCol w:w="54"/>
        <w:gridCol w:w="1363"/>
        <w:gridCol w:w="54"/>
        <w:gridCol w:w="1363"/>
        <w:gridCol w:w="54"/>
      </w:tblGrid>
      <w:tr w:rsidR="004B62A8" w:rsidTr="004B62A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имя,</w:t>
            </w:r>
          </w:p>
          <w:p w:rsidR="004B62A8" w:rsidRDefault="004B62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-3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Транс</w:t>
            </w:r>
            <w:r>
              <w:rPr>
                <w:b/>
                <w:spacing w:val="-2"/>
                <w:sz w:val="18"/>
                <w:szCs w:val="18"/>
              </w:rPr>
              <w:softHyphen/>
            </w:r>
            <w:r>
              <w:rPr>
                <w:b/>
                <w:spacing w:val="1"/>
                <w:sz w:val="18"/>
                <w:szCs w:val="18"/>
              </w:rPr>
              <w:t xml:space="preserve">портные </w:t>
            </w:r>
            <w:r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Деклариро</w:t>
            </w:r>
            <w:r>
              <w:rPr>
                <w:b/>
                <w:spacing w:val="1"/>
                <w:sz w:val="18"/>
                <w:szCs w:val="18"/>
              </w:rPr>
              <w:softHyphen/>
            </w:r>
            <w:r>
              <w:rPr>
                <w:b/>
                <w:spacing w:val="3"/>
                <w:sz w:val="18"/>
                <w:szCs w:val="18"/>
              </w:rPr>
              <w:t xml:space="preserve">ванный </w:t>
            </w:r>
            <w:r>
              <w:rPr>
                <w:b/>
                <w:spacing w:val="2"/>
                <w:sz w:val="18"/>
                <w:szCs w:val="18"/>
              </w:rPr>
              <w:t xml:space="preserve">годовой </w:t>
            </w:r>
            <w:r>
              <w:rPr>
                <w:b/>
                <w:spacing w:val="5"/>
                <w:sz w:val="18"/>
                <w:szCs w:val="18"/>
              </w:rPr>
              <w:t xml:space="preserve">доход </w:t>
            </w:r>
            <w:r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62A8" w:rsidTr="004B62A8">
        <w:trPr>
          <w:gridAfter w:val="1"/>
          <w:wAfter w:w="54" w:type="dxa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A8" w:rsidRDefault="004B62A8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A8" w:rsidRDefault="004B62A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2"/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4B62A8" w:rsidRDefault="004B62A8">
            <w:pPr>
              <w:jc w:val="center"/>
              <w:rPr>
                <w:b/>
                <w:spacing w:val="2"/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Площадь </w:t>
            </w:r>
            <w:r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b/>
                <w:spacing w:val="-3"/>
                <w:sz w:val="18"/>
                <w:szCs w:val="18"/>
              </w:rPr>
              <w:t>кв</w:t>
            </w:r>
            <w:proofErr w:type="gramStart"/>
            <w:r>
              <w:rPr>
                <w:b/>
                <w:spacing w:val="-3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Страна </w:t>
            </w:r>
            <w:r>
              <w:rPr>
                <w:b/>
                <w:spacing w:val="-3"/>
                <w:sz w:val="18"/>
                <w:szCs w:val="18"/>
              </w:rPr>
              <w:t>расположе</w:t>
            </w:r>
            <w:r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1"/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Площадь </w:t>
            </w:r>
            <w:r>
              <w:rPr>
                <w:b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b/>
                <w:spacing w:val="-1"/>
                <w:sz w:val="18"/>
                <w:szCs w:val="18"/>
              </w:rPr>
              <w:t>кв</w:t>
            </w:r>
            <w:proofErr w:type="gramStart"/>
            <w:r>
              <w:rPr>
                <w:b/>
                <w:spacing w:val="-1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>
              <w:rPr>
                <w:b/>
                <w:spacing w:val="-3"/>
                <w:sz w:val="18"/>
                <w:szCs w:val="18"/>
              </w:rPr>
              <w:t xml:space="preserve">Страна </w:t>
            </w:r>
            <w:r>
              <w:rPr>
                <w:b/>
                <w:spacing w:val="-5"/>
                <w:sz w:val="18"/>
                <w:szCs w:val="18"/>
              </w:rPr>
              <w:t>расположе</w:t>
            </w:r>
            <w:r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both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ind w:right="-108"/>
              <w:jc w:val="both"/>
              <w:rPr>
                <w:b/>
                <w:spacing w:val="-1"/>
                <w:sz w:val="18"/>
                <w:szCs w:val="18"/>
              </w:rPr>
            </w:pPr>
          </w:p>
        </w:tc>
      </w:tr>
      <w:tr w:rsidR="004B62A8" w:rsidTr="004B62A8">
        <w:trPr>
          <w:gridAfter w:val="1"/>
          <w:wAfter w:w="54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Трухина</w:t>
            </w:r>
          </w:p>
          <w:p w:rsidR="004B62A8" w:rsidRDefault="004B62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Лидия</w:t>
            </w:r>
          </w:p>
          <w:p w:rsidR="004B62A8" w:rsidRDefault="004B62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Николаевна</w:t>
            </w:r>
          </w:p>
          <w:p w:rsidR="004B62A8" w:rsidRDefault="004B62A8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both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собственность</w:t>
            </w: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900</w:t>
            </w: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63,5</w:t>
            </w: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Земельный участок</w:t>
            </w:r>
          </w:p>
          <w:p w:rsidR="004B62A8" w:rsidRDefault="004B62A8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</w:t>
            </w: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4B62A8" w:rsidRDefault="004B62A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  <w:p w:rsidR="004B62A8" w:rsidRDefault="004B62A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475217,06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4B62A8" w:rsidTr="004B62A8">
        <w:trPr>
          <w:gridAfter w:val="1"/>
          <w:wAfter w:w="54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собственность</w:t>
            </w: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</w:t>
            </w: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4B62A8" w:rsidRDefault="004B62A8">
            <w:pPr>
              <w:jc w:val="center"/>
              <w:rPr>
                <w:spacing w:val="1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900</w:t>
            </w: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63,5</w:t>
            </w: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ВАЗ 2106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63177,61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4B62A8" w:rsidTr="004B62A8">
        <w:trPr>
          <w:gridAfter w:val="1"/>
          <w:wAfter w:w="54" w:type="dxa"/>
          <w:trHeight w:val="11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A8" w:rsidRDefault="004B62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Логунова</w:t>
            </w:r>
          </w:p>
          <w:p w:rsidR="004B62A8" w:rsidRDefault="004B62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Лидия </w:t>
            </w:r>
          </w:p>
          <w:p w:rsidR="004B62A8" w:rsidRDefault="004B62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 - 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</w:t>
            </w: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B62A8" w:rsidRDefault="004B62A8">
            <w:pPr>
              <w:rPr>
                <w:sz w:val="18"/>
                <w:szCs w:val="18"/>
              </w:rPr>
            </w:pPr>
          </w:p>
          <w:p w:rsidR="004B62A8" w:rsidRDefault="004B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B62A8" w:rsidRDefault="004B62A8">
            <w:pPr>
              <w:rPr>
                <w:sz w:val="18"/>
                <w:szCs w:val="18"/>
              </w:rPr>
            </w:pPr>
          </w:p>
          <w:p w:rsidR="004B62A8" w:rsidRDefault="004B62A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378431,86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</w:tc>
      </w:tr>
      <w:tr w:rsidR="004B62A8" w:rsidTr="004B62A8">
        <w:trPr>
          <w:gridAfter w:val="1"/>
          <w:wAfter w:w="54" w:type="dxa"/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</w:t>
            </w: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49,6</w:t>
            </w: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B62A8" w:rsidRDefault="004B62A8">
            <w:pPr>
              <w:rPr>
                <w:sz w:val="18"/>
                <w:szCs w:val="18"/>
              </w:rPr>
            </w:pPr>
          </w:p>
          <w:p w:rsidR="004B62A8" w:rsidRDefault="004B62A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219010 гранта</w:t>
            </w:r>
          </w:p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454948,04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2A8" w:rsidRDefault="004B62A8" w:rsidP="004B62A8">
      <w:pPr>
        <w:tabs>
          <w:tab w:val="left" w:pos="4052"/>
        </w:tabs>
        <w:jc w:val="both"/>
        <w:rPr>
          <w:sz w:val="28"/>
          <w:szCs w:val="28"/>
        </w:rPr>
      </w:pPr>
      <w:bookmarkStart w:id="0" w:name="_GoBack"/>
      <w:bookmarkEnd w:id="0"/>
    </w:p>
    <w:sectPr w:rsidR="004B62A8" w:rsidSect="004B62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2D"/>
    <w:rsid w:val="00032532"/>
    <w:rsid w:val="004B62A8"/>
    <w:rsid w:val="0063242D"/>
    <w:rsid w:val="00D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2018-05-11T07:24:00Z</dcterms:created>
  <dcterms:modified xsi:type="dcterms:W3CDTF">2018-05-11T07:24:00Z</dcterms:modified>
</cp:coreProperties>
</file>