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Default="00FA2009" w:rsidP="00FA2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об исполнении (ненадлежащем исполнении) лицами, замещающими муниципальные должности депутата представительного органа местного самоуправления </w:t>
      </w:r>
      <w:r w:rsidR="007A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Горожанского</w:t>
      </w:r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Рамонского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района, обязанности представить сведения о доходах, расходах, об имуществе и обязательствах имущественного характера за пери</w:t>
      </w:r>
      <w:r w:rsidR="00761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с 1 января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31 декабря 202</w:t>
      </w:r>
      <w:r w:rsidR="00A71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7A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7A5035" w:rsidRPr="007A5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(таблица)</w:t>
      </w:r>
    </w:p>
    <w:p w:rsidR="007A5035" w:rsidRDefault="007A503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A5035">
        <w:rPr>
          <w:rFonts w:ascii="Times New Roman" w:hAnsi="Times New Roman" w:cs="Times New Roman"/>
          <w:sz w:val="28"/>
          <w:szCs w:val="28"/>
        </w:rPr>
        <w:t>Горожанского</w:t>
      </w:r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7A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A5035">
              <w:rPr>
                <w:rFonts w:ascii="Times New Roman" w:hAnsi="Times New Roman" w:cs="Times New Roman"/>
                <w:sz w:val="28"/>
                <w:szCs w:val="28"/>
              </w:rPr>
              <w:t>Горожанского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</w:t>
            </w:r>
            <w:r w:rsidR="007A5035">
              <w:rPr>
                <w:rFonts w:ascii="Times New Roman" w:hAnsi="Times New Roman" w:cs="Times New Roman"/>
                <w:sz w:val="28"/>
                <w:szCs w:val="28"/>
              </w:rPr>
              <w:t>я 2012 года №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230-ФЗ </w:t>
            </w:r>
            <w:r w:rsidR="007A50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</w:t>
            </w:r>
            <w:r w:rsidR="007A5035">
              <w:rPr>
                <w:rFonts w:ascii="Times New Roman" w:hAnsi="Times New Roman" w:cs="Times New Roman"/>
                <w:sz w:val="28"/>
                <w:szCs w:val="28"/>
              </w:rPr>
              <w:t>олжности, и иных лиц их доходам»</w:t>
            </w:r>
          </w:p>
        </w:tc>
        <w:tc>
          <w:tcPr>
            <w:tcW w:w="1135" w:type="dxa"/>
            <w:vAlign w:val="center"/>
          </w:tcPr>
          <w:p w:rsidR="00FA2009" w:rsidRPr="007610C9" w:rsidRDefault="00FA2009" w:rsidP="00565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 w:rsidR="007610C9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3 декабря 2012 года № 230-ФЗ «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</w:t>
            </w:r>
            <w:r w:rsidR="007610C9">
              <w:rPr>
                <w:rFonts w:ascii="Times New Roman" w:hAnsi="Times New Roman" w:cs="Times New Roman"/>
                <w:sz w:val="28"/>
                <w:szCs w:val="28"/>
              </w:rPr>
              <w:t>ходам»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610C9">
              <w:rPr>
                <w:rFonts w:ascii="Times New Roman" w:hAnsi="Times New Roman" w:cs="Times New Roman"/>
                <w:sz w:val="28"/>
                <w:szCs w:val="28"/>
              </w:rPr>
              <w:t>Горожанского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7610C9" w:rsidRDefault="007610C9" w:rsidP="00565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76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610C9">
              <w:rPr>
                <w:rFonts w:ascii="Times New Roman" w:hAnsi="Times New Roman" w:cs="Times New Roman"/>
                <w:sz w:val="28"/>
                <w:szCs w:val="28"/>
              </w:rPr>
              <w:t>Горожанского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7610C9" w:rsidRDefault="00FA2009" w:rsidP="00565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33FCB"/>
    <w:rsid w:val="00241521"/>
    <w:rsid w:val="0042039D"/>
    <w:rsid w:val="007610C9"/>
    <w:rsid w:val="007A5035"/>
    <w:rsid w:val="00A714DC"/>
    <w:rsid w:val="00AA359A"/>
    <w:rsid w:val="00BC0688"/>
    <w:rsid w:val="00BE4C75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6690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User</cp:lastModifiedBy>
  <cp:revision>3</cp:revision>
  <dcterms:created xsi:type="dcterms:W3CDTF">2025-05-13T07:29:00Z</dcterms:created>
  <dcterms:modified xsi:type="dcterms:W3CDTF">2025-05-19T11:42:00Z</dcterms:modified>
</cp:coreProperties>
</file>